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3586" w14:textId="5A6ABB12" w:rsidR="009A307C" w:rsidRDefault="008068CF" w:rsidP="00282077">
      <w:pPr>
        <w:pStyle w:val="BodyText"/>
        <w:spacing w:before="38" w:line="256" w:lineRule="auto"/>
        <w:ind w:left="0" w:right="906"/>
      </w:pPr>
      <w:proofErr w:type="gramStart"/>
      <w:r>
        <w:t xml:space="preserve">The </w:t>
      </w:r>
      <w:r w:rsidR="00F70694">
        <w:t>January</w:t>
      </w:r>
      <w:proofErr w:type="gramEnd"/>
      <w:r w:rsidR="00F70694">
        <w:t xml:space="preserve"> 22</w:t>
      </w:r>
      <w:r>
        <w:t>,</w:t>
      </w:r>
      <w:r w:rsidR="00F70694">
        <w:t xml:space="preserve"> </w:t>
      </w:r>
      <w:proofErr w:type="gramStart"/>
      <w:r w:rsidR="00F70694">
        <w:t>2026</w:t>
      </w:r>
      <w:proofErr w:type="gramEnd"/>
      <w:r>
        <w:t xml:space="preserve"> </w:t>
      </w:r>
      <w:r w:rsidR="00F70694">
        <w:t>Eastern Iowa Disability Alliance</w:t>
      </w:r>
      <w:r>
        <w:t xml:space="preserve"> Governing Board (Disability </w:t>
      </w:r>
      <w:proofErr w:type="gramStart"/>
      <w:r>
        <w:t>Access Point</w:t>
      </w:r>
      <w:proofErr w:type="gramEnd"/>
      <w:r>
        <w:t xml:space="preserve"> District 7) meeting was brought to order at </w:t>
      </w:r>
      <w:r w:rsidR="003B30C9">
        <w:t>1</w:t>
      </w:r>
      <w:r w:rsidR="00F70694">
        <w:t>:08 pm</w:t>
      </w:r>
      <w:r>
        <w:t>. The meeting</w:t>
      </w:r>
      <w:r>
        <w:rPr>
          <w:spacing w:val="-3"/>
        </w:rPr>
        <w:t xml:space="preserve"> </w:t>
      </w:r>
      <w:r>
        <w:t>was</w:t>
      </w:r>
      <w:r>
        <w:rPr>
          <w:spacing w:val="-4"/>
        </w:rPr>
        <w:t xml:space="preserve"> </w:t>
      </w:r>
      <w:r w:rsidR="00F70694">
        <w:t xml:space="preserve">held via Microsoft </w:t>
      </w:r>
      <w:r w:rsidR="009E61AE">
        <w:t>Teams</w:t>
      </w:r>
      <w:r>
        <w:t>.</w:t>
      </w:r>
    </w:p>
    <w:p w14:paraId="192EFF1E" w14:textId="495F53D5" w:rsidR="009A307C" w:rsidRDefault="008068CF" w:rsidP="00282077">
      <w:pPr>
        <w:spacing w:before="161"/>
        <w:ind w:right="906"/>
        <w:rPr>
          <w:rFonts w:ascii="Candara"/>
          <w:i/>
        </w:rPr>
      </w:pPr>
      <w:r>
        <w:rPr>
          <w:u w:val="single"/>
        </w:rPr>
        <w:t>Board Members Present:</w:t>
      </w:r>
      <w:r>
        <w:t xml:space="preserve"> </w:t>
      </w:r>
      <w:r>
        <w:rPr>
          <w:rFonts w:ascii="Candara"/>
          <w:i/>
          <w:smallCaps/>
        </w:rPr>
        <w:t>Shirley Helmrichs</w:t>
      </w:r>
      <w:r w:rsidR="001B3E9F">
        <w:rPr>
          <w:rFonts w:ascii="Candara"/>
          <w:i/>
          <w:smallCaps/>
        </w:rPr>
        <w:t>, Chair</w:t>
      </w:r>
      <w:r>
        <w:rPr>
          <w:rFonts w:ascii="Candara"/>
          <w:i/>
          <w:smallCaps/>
        </w:rPr>
        <w:t xml:space="preserve"> Delaware CO</w:t>
      </w:r>
      <w:r>
        <w:rPr>
          <w:rFonts w:ascii="Candara"/>
          <w:i/>
          <w:smallCaps/>
          <w:spacing w:val="-4"/>
        </w:rPr>
        <w:t xml:space="preserve"> </w:t>
      </w:r>
      <w:r>
        <w:rPr>
          <w:rFonts w:ascii="Candara"/>
          <w:i/>
          <w:smallCaps/>
        </w:rPr>
        <w:t>|</w:t>
      </w:r>
      <w:r>
        <w:rPr>
          <w:rFonts w:ascii="Candara"/>
          <w:i/>
          <w:smallCaps/>
          <w:spacing w:val="-4"/>
        </w:rPr>
        <w:t xml:space="preserve"> </w:t>
      </w:r>
      <w:r w:rsidR="00F70694">
        <w:rPr>
          <w:rFonts w:ascii="Candara"/>
          <w:i/>
          <w:smallCaps/>
        </w:rPr>
        <w:t>Jack Willey</w:t>
      </w:r>
      <w:r w:rsidR="001B3E9F">
        <w:rPr>
          <w:rFonts w:ascii="Candara"/>
          <w:i/>
          <w:smallCaps/>
        </w:rPr>
        <w:t>, Vice chair</w:t>
      </w:r>
      <w:r>
        <w:rPr>
          <w:rFonts w:ascii="Candara"/>
          <w:i/>
          <w:smallCaps/>
        </w:rPr>
        <w:t xml:space="preserve"> </w:t>
      </w:r>
      <w:r w:rsidR="00F70694">
        <w:rPr>
          <w:rFonts w:ascii="Candara"/>
          <w:i/>
          <w:smallCaps/>
        </w:rPr>
        <w:t>Jackson</w:t>
      </w:r>
      <w:r>
        <w:rPr>
          <w:rFonts w:ascii="Candara"/>
          <w:i/>
          <w:smallCaps/>
        </w:rPr>
        <w:t xml:space="preserve"> Co |</w:t>
      </w:r>
      <w:r>
        <w:rPr>
          <w:rFonts w:ascii="Candara"/>
          <w:i/>
          <w:smallCaps/>
          <w:spacing w:val="-1"/>
        </w:rPr>
        <w:t xml:space="preserve"> </w:t>
      </w:r>
      <w:r w:rsidR="00F70694">
        <w:rPr>
          <w:rFonts w:ascii="Candara"/>
          <w:i/>
          <w:smallCaps/>
        </w:rPr>
        <w:t xml:space="preserve">Bruce Barnhart Cedar Co </w:t>
      </w:r>
      <w:r>
        <w:rPr>
          <w:rFonts w:ascii="Candara"/>
          <w:i/>
          <w:smallCaps/>
        </w:rPr>
        <w:t>|</w:t>
      </w:r>
      <w:r>
        <w:rPr>
          <w:rFonts w:ascii="Candara"/>
          <w:i/>
          <w:smallCaps/>
          <w:spacing w:val="-10"/>
        </w:rPr>
        <w:t xml:space="preserve"> </w:t>
      </w:r>
      <w:r w:rsidR="00F70694">
        <w:rPr>
          <w:rFonts w:ascii="Candara"/>
          <w:i/>
          <w:smallCaps/>
        </w:rPr>
        <w:t>Jim Irwin C</w:t>
      </w:r>
      <w:r w:rsidR="00582B1E">
        <w:rPr>
          <w:rFonts w:ascii="Candara"/>
          <w:i/>
          <w:smallCaps/>
        </w:rPr>
        <w:t>linton</w:t>
      </w:r>
      <w:r w:rsidR="00F70694">
        <w:rPr>
          <w:rFonts w:ascii="Candara"/>
          <w:i/>
          <w:smallCaps/>
        </w:rPr>
        <w:t xml:space="preserve"> Co</w:t>
      </w:r>
      <w:r w:rsidR="003B30C9">
        <w:rPr>
          <w:rFonts w:ascii="Candara"/>
          <w:i/>
          <w:smallCaps/>
        </w:rPr>
        <w:t xml:space="preserve"> </w:t>
      </w:r>
      <w:r>
        <w:rPr>
          <w:rFonts w:ascii="Candara"/>
          <w:i/>
          <w:smallCaps/>
        </w:rPr>
        <w:t xml:space="preserve">| </w:t>
      </w:r>
      <w:r w:rsidR="00F70694">
        <w:rPr>
          <w:rFonts w:ascii="Candara"/>
          <w:i/>
          <w:smallCaps/>
        </w:rPr>
        <w:t>Shawn Maine Louisa Co</w:t>
      </w:r>
    </w:p>
    <w:p w14:paraId="615450AD" w14:textId="23D5A46F" w:rsidR="003B30C9" w:rsidRDefault="008068CF" w:rsidP="003B30C9">
      <w:pPr>
        <w:spacing w:before="161"/>
        <w:ind w:right="906"/>
        <w:rPr>
          <w:rFonts w:ascii="Candara"/>
          <w:i/>
        </w:rPr>
      </w:pPr>
      <w:r>
        <w:rPr>
          <w:u w:val="single"/>
        </w:rPr>
        <w:t>Board</w:t>
      </w:r>
      <w:r>
        <w:rPr>
          <w:spacing w:val="-14"/>
          <w:u w:val="single"/>
        </w:rPr>
        <w:t xml:space="preserve"> </w:t>
      </w:r>
      <w:r>
        <w:rPr>
          <w:u w:val="single"/>
        </w:rPr>
        <w:t>Members</w:t>
      </w:r>
      <w:r>
        <w:rPr>
          <w:spacing w:val="-4"/>
          <w:u w:val="single"/>
        </w:rPr>
        <w:t xml:space="preserve"> </w:t>
      </w:r>
      <w:r>
        <w:rPr>
          <w:u w:val="single"/>
        </w:rPr>
        <w:t>Absent:</w:t>
      </w:r>
      <w:r>
        <w:rPr>
          <w:spacing w:val="-5"/>
          <w:u w:val="single"/>
        </w:rPr>
        <w:t xml:space="preserve"> </w:t>
      </w:r>
      <w:r w:rsidR="00F70694">
        <w:rPr>
          <w:rFonts w:ascii="Candara"/>
          <w:i/>
          <w:smallCaps/>
        </w:rPr>
        <w:t xml:space="preserve">Dawn Vogel Buchanan Co </w:t>
      </w:r>
    </w:p>
    <w:p w14:paraId="3AFDE689" w14:textId="7AA7F46E" w:rsidR="009A307C" w:rsidRDefault="009A307C" w:rsidP="00282077">
      <w:pPr>
        <w:spacing w:before="1"/>
        <w:rPr>
          <w:rFonts w:ascii="Candara" w:hAnsi="Candara"/>
          <w:i/>
        </w:rPr>
      </w:pPr>
    </w:p>
    <w:p w14:paraId="4545AE36" w14:textId="77777777" w:rsidR="009A307C" w:rsidRDefault="008068CF" w:rsidP="00282077">
      <w:pPr>
        <w:pStyle w:val="BodyText"/>
        <w:ind w:left="0"/>
      </w:pPr>
      <w:r>
        <w:rPr>
          <w:u w:val="single"/>
        </w:rPr>
        <w:t>Public</w:t>
      </w:r>
      <w:r>
        <w:rPr>
          <w:spacing w:val="-7"/>
          <w:u w:val="single"/>
        </w:rPr>
        <w:t xml:space="preserve"> </w:t>
      </w:r>
      <w:r>
        <w:rPr>
          <w:u w:val="single"/>
        </w:rPr>
        <w:t>Comment</w:t>
      </w:r>
      <w:r>
        <w:t>:</w:t>
      </w:r>
      <w:r>
        <w:rPr>
          <w:spacing w:val="-4"/>
        </w:rPr>
        <w:t xml:space="preserve"> None</w:t>
      </w:r>
    </w:p>
    <w:p w14:paraId="1D3924E9" w14:textId="294F1584" w:rsidR="009A307C" w:rsidRDefault="008068CF" w:rsidP="00282077">
      <w:pPr>
        <w:pStyle w:val="BodyText"/>
        <w:spacing w:before="267"/>
        <w:ind w:left="0"/>
      </w:pPr>
      <w:r>
        <w:rPr>
          <w:b/>
        </w:rPr>
        <w:t>M/S/C</w:t>
      </w:r>
      <w:r>
        <w:t>:</w:t>
      </w:r>
      <w:r>
        <w:rPr>
          <w:spacing w:val="-3"/>
        </w:rPr>
        <w:t xml:space="preserve"> </w:t>
      </w:r>
      <w:r w:rsidR="00F70694">
        <w:t>Irwin &amp; Maine</w:t>
      </w:r>
      <w:r>
        <w:rPr>
          <w:spacing w:val="-3"/>
        </w:rPr>
        <w:t xml:space="preserve"> </w:t>
      </w:r>
      <w:r>
        <w:t>to</w:t>
      </w:r>
      <w:r>
        <w:rPr>
          <w:spacing w:val="-5"/>
        </w:rPr>
        <w:t xml:space="preserve"> </w:t>
      </w:r>
      <w:r>
        <w:t>approve</w:t>
      </w:r>
      <w:r>
        <w:rPr>
          <w:spacing w:val="-5"/>
        </w:rPr>
        <w:t xml:space="preserve"> </w:t>
      </w:r>
      <w:r>
        <w:t>the</w:t>
      </w:r>
      <w:r>
        <w:rPr>
          <w:spacing w:val="-3"/>
        </w:rPr>
        <w:t xml:space="preserve"> </w:t>
      </w:r>
      <w:r w:rsidR="00F70694">
        <w:t>January</w:t>
      </w:r>
      <w:r>
        <w:rPr>
          <w:spacing w:val="-5"/>
        </w:rPr>
        <w:t xml:space="preserve"> </w:t>
      </w:r>
      <w:r w:rsidR="00F70694">
        <w:t>Disability Access Point</w:t>
      </w:r>
      <w:r>
        <w:rPr>
          <w:spacing w:val="-4"/>
        </w:rPr>
        <w:t xml:space="preserve"> </w:t>
      </w:r>
      <w:r>
        <w:t>Governing</w:t>
      </w:r>
      <w:r>
        <w:rPr>
          <w:spacing w:val="-4"/>
        </w:rPr>
        <w:t xml:space="preserve"> </w:t>
      </w:r>
      <w:r>
        <w:t>Board</w:t>
      </w:r>
      <w:r>
        <w:rPr>
          <w:spacing w:val="-4"/>
        </w:rPr>
        <w:t xml:space="preserve"> </w:t>
      </w:r>
      <w:r>
        <w:rPr>
          <w:spacing w:val="-2"/>
        </w:rPr>
        <w:t>agenda.</w:t>
      </w:r>
    </w:p>
    <w:p w14:paraId="3449C993" w14:textId="77777777" w:rsidR="009A307C" w:rsidRDefault="009A307C">
      <w:pPr>
        <w:pStyle w:val="BodyText"/>
        <w:ind w:left="0"/>
      </w:pPr>
    </w:p>
    <w:p w14:paraId="0DC6D875" w14:textId="13BC3911" w:rsidR="009A307C" w:rsidRDefault="008068CF" w:rsidP="00282077">
      <w:pPr>
        <w:pStyle w:val="BodyText"/>
        <w:spacing w:before="1" w:line="480" w:lineRule="auto"/>
        <w:ind w:left="0"/>
      </w:pPr>
      <w:r>
        <w:t>No conflict of interest noted.</w:t>
      </w:r>
    </w:p>
    <w:p w14:paraId="4FBC354D" w14:textId="226BD8F6" w:rsidR="003B16D4" w:rsidRDefault="003B16D4" w:rsidP="00282077">
      <w:pPr>
        <w:pStyle w:val="BodyText"/>
        <w:spacing w:before="1" w:line="480" w:lineRule="auto"/>
        <w:ind w:left="0"/>
      </w:pPr>
      <w:r>
        <w:t>Introductions of board members and attendees were made.</w:t>
      </w:r>
    </w:p>
    <w:p w14:paraId="20878B71" w14:textId="3ECC9D59" w:rsidR="00BA6479" w:rsidRDefault="003B16D4" w:rsidP="00BA6479">
      <w:pPr>
        <w:pStyle w:val="BodyText"/>
        <w:ind w:left="0"/>
      </w:pPr>
      <w:r>
        <w:t>A motion was made</w:t>
      </w:r>
      <w:r w:rsidR="00BA6479">
        <w:t xml:space="preserve"> by Jim Irwin</w:t>
      </w:r>
      <w:r>
        <w:t xml:space="preserve"> to elect Shirley Helmrichs as Chair, Jack Willey</w:t>
      </w:r>
      <w:r w:rsidR="00BA6479">
        <w:t xml:space="preserve"> as Vice Chair, and to appoint Juli Cameron as Secretary.  The motion was seconded by Shawn Maine and carried.</w:t>
      </w:r>
    </w:p>
    <w:p w14:paraId="03FB73F7" w14:textId="77777777" w:rsidR="00BA6479" w:rsidRDefault="00BA6479" w:rsidP="00BA6479">
      <w:pPr>
        <w:pStyle w:val="BodyText"/>
        <w:ind w:left="0"/>
      </w:pPr>
    </w:p>
    <w:p w14:paraId="6FAAFD06" w14:textId="09B5B25D" w:rsidR="00BA6479" w:rsidRDefault="00BA6479" w:rsidP="00BA6479">
      <w:pPr>
        <w:pStyle w:val="BodyText"/>
        <w:ind w:left="0"/>
      </w:pPr>
      <w:r>
        <w:t>Julie Davison reported that the Advisory Council met and recommended Alyssa Henning</w:t>
      </w:r>
      <w:r w:rsidR="00EC06F3">
        <w:t>s</w:t>
      </w:r>
      <w:r>
        <w:t xml:space="preserve"> for appointment to the Governing Board.  A</w:t>
      </w:r>
      <w:r w:rsidR="00F44D01">
        <w:t xml:space="preserve"> motion was made by Jim Irwin and seconded to appoint Alyssa Henning</w:t>
      </w:r>
      <w:r w:rsidR="00EC06F3">
        <w:t>s</w:t>
      </w:r>
      <w:r w:rsidR="00F44D01">
        <w:t xml:space="preserve"> as the Advisory Council representative to the Eastern Iowa Disability Alliance Governing Board.  The motion carried.</w:t>
      </w:r>
    </w:p>
    <w:p w14:paraId="2FBEFE64" w14:textId="77777777" w:rsidR="00BA6479" w:rsidRDefault="00BA6479" w:rsidP="00BA6479">
      <w:pPr>
        <w:pStyle w:val="BodyText"/>
        <w:ind w:left="0"/>
      </w:pPr>
    </w:p>
    <w:p w14:paraId="49E09A7C" w14:textId="7EE7EC59" w:rsidR="007F4096" w:rsidRDefault="00702169" w:rsidP="007F4096">
      <w:pPr>
        <w:pStyle w:val="BodyText"/>
        <w:ind w:left="0"/>
      </w:pPr>
      <w:r>
        <w:t>Don Shramek and Deb Seymour-Guard presented DAP District 7 claims and financial reports for December, including normal and sustainability expenses, along with close-out claims and revenues from October through January 16.  A motion to approve the claims and financial reports as presented was made, seconded, and carried.</w:t>
      </w:r>
    </w:p>
    <w:p w14:paraId="7E8165F7" w14:textId="77777777" w:rsidR="00702169" w:rsidRDefault="00702169" w:rsidP="007F4096">
      <w:pPr>
        <w:pStyle w:val="BodyText"/>
        <w:ind w:left="0"/>
      </w:pPr>
    </w:p>
    <w:p w14:paraId="69763800" w14:textId="5EABA813" w:rsidR="0023108D" w:rsidRDefault="0023108D" w:rsidP="007F4096">
      <w:pPr>
        <w:pStyle w:val="BodyText"/>
        <w:ind w:left="0"/>
        <w:rPr>
          <w:spacing w:val="-2"/>
        </w:rPr>
      </w:pPr>
      <w:r>
        <w:rPr>
          <w:spacing w:val="-2"/>
        </w:rPr>
        <w:t>Jody Bridgewater requested approval to remove certain changes that were added to the HIPAA privacy policy in January 2025</w:t>
      </w:r>
      <w:r w:rsidR="00E56653">
        <w:rPr>
          <w:spacing w:val="-2"/>
        </w:rPr>
        <w:t xml:space="preserve"> that the federal government has since rescinded</w:t>
      </w:r>
      <w:r>
        <w:rPr>
          <w:spacing w:val="-2"/>
        </w:rPr>
        <w:t>.  The changes were originally recommended by ISAC.  Following Deb Seymour-Guard’s retirement and Jody’s shift to a programmatic role, Erin Flanagan will serve as Privacy Officer and Don Shramek will serve as Security Officer</w:t>
      </w:r>
      <w:r w:rsidR="003F2216">
        <w:rPr>
          <w:spacing w:val="-2"/>
        </w:rPr>
        <w:t xml:space="preserve">. </w:t>
      </w:r>
      <w:r>
        <w:rPr>
          <w:spacing w:val="-2"/>
        </w:rPr>
        <w:t xml:space="preserve">A motion to approve </w:t>
      </w:r>
      <w:r w:rsidR="003F2216">
        <w:rPr>
          <w:spacing w:val="-2"/>
        </w:rPr>
        <w:t>the policy update and the officer appointments</w:t>
      </w:r>
      <w:r>
        <w:rPr>
          <w:spacing w:val="-2"/>
        </w:rPr>
        <w:t xml:space="preserve"> was made by Jim Irwin, seconded by Jack Willey, and carried.</w:t>
      </w:r>
    </w:p>
    <w:p w14:paraId="6232E7CE" w14:textId="77777777" w:rsidR="0023108D" w:rsidRDefault="0023108D" w:rsidP="007F4096">
      <w:pPr>
        <w:pStyle w:val="BodyText"/>
        <w:ind w:left="0"/>
        <w:rPr>
          <w:spacing w:val="-2"/>
        </w:rPr>
      </w:pPr>
    </w:p>
    <w:p w14:paraId="0E49314F" w14:textId="3F3A738B" w:rsidR="0052588F" w:rsidRDefault="0052588F">
      <w:pPr>
        <w:pStyle w:val="BodyText"/>
        <w:ind w:left="0"/>
      </w:pPr>
      <w:r>
        <w:t xml:space="preserve">Julie Davison provided an update on the request submitted to the Secretary of State to change the organization’s name to Eastern Iowa Disability Alliance.  As of this meeting, no response has been received.  Both the old and new names are being used </w:t>
      </w:r>
      <w:r w:rsidR="00810606">
        <w:t>in</w:t>
      </w:r>
      <w:r>
        <w:t xml:space="preserve"> organizational materials for recognition purposes until official approval is granted.</w:t>
      </w:r>
    </w:p>
    <w:p w14:paraId="66D64E40" w14:textId="77777777" w:rsidR="0052588F" w:rsidRDefault="0052588F">
      <w:pPr>
        <w:pStyle w:val="BodyText"/>
        <w:ind w:left="0"/>
      </w:pPr>
    </w:p>
    <w:p w14:paraId="29AF7B15" w14:textId="6CE74082" w:rsidR="009A307C" w:rsidRDefault="0052588F">
      <w:pPr>
        <w:pStyle w:val="BodyText"/>
        <w:ind w:left="0"/>
      </w:pPr>
      <w:r>
        <w:t xml:space="preserve">Julie Davison and Deb Seymour-Guard provided an update on IT support needs.  With </w:t>
      </w:r>
      <w:r w:rsidR="00810606">
        <w:t>county-based</w:t>
      </w:r>
      <w:r>
        <w:t xml:space="preserve"> IT no longer available, the board discussed options to ensure proper IT support, virus protection, and computer setup for staff across the 14-county district.  Access Systems was presented as an option offering remote monitoring and unlimited support for an estimated $1500 per month after an initial assessment.</w:t>
      </w:r>
      <w:r w:rsidR="00810606">
        <w:t xml:space="preserve">  Alternative support through the East Central Intergovernmental Association (ECIA) and ISAC was also discussed.  The board recommended pursuing information from ECIA and ISAC and report back with options for IT support and associated costs.  A motion to seek proposals from ECIA and ISAC was made by Jack Willey, seconded by Jim Irwin. Motion carried.</w:t>
      </w:r>
    </w:p>
    <w:p w14:paraId="0D57488A" w14:textId="77777777" w:rsidR="00810606" w:rsidRDefault="00810606">
      <w:pPr>
        <w:pStyle w:val="BodyText"/>
        <w:ind w:left="0"/>
      </w:pPr>
    </w:p>
    <w:p w14:paraId="0EFA9916" w14:textId="33B3F88C" w:rsidR="00810606" w:rsidRDefault="00810606">
      <w:pPr>
        <w:pStyle w:val="BodyText"/>
        <w:ind w:left="0"/>
      </w:pPr>
      <w:r>
        <w:t xml:space="preserve">Julie Davison and Deb Seymour-Guard provided an update on fiscal agent services.  Linn County has been serving as fiscal agent following Johnson County’s departure.  Due to ongoing transitions, including the single employer model and name change, staff recommended continuing with Linn County for another year </w:t>
      </w:r>
      <w:r>
        <w:lastRenderedPageBreak/>
        <w:t xml:space="preserve">(FY27), with a review and potential RFP discussion to begin in December 2026.  A motion to continue Linn County as fiscal agent for FY27 was made by </w:t>
      </w:r>
      <w:r w:rsidR="00A43D86">
        <w:t>Jim Irwin, seconded by Bruce Barnhart.  Motion carried.</w:t>
      </w:r>
    </w:p>
    <w:p w14:paraId="76D728A8" w14:textId="77777777" w:rsidR="00A43D86" w:rsidRDefault="00A43D86">
      <w:pPr>
        <w:pStyle w:val="BodyText"/>
        <w:ind w:left="0"/>
      </w:pPr>
    </w:p>
    <w:p w14:paraId="2323E472" w14:textId="476DEEF8" w:rsidR="00A43D86" w:rsidRDefault="00A43D86">
      <w:pPr>
        <w:pStyle w:val="BodyText"/>
        <w:ind w:left="0"/>
      </w:pPr>
      <w:r>
        <w:t xml:space="preserve">Julie Davison </w:t>
      </w:r>
      <w:r w:rsidR="0054523A">
        <w:t>provided an update on employment arrangements.  The previous board recommended Central Iowa Juvenile Detention as the single employer of record due to liability concerns with counties employing staff.  Central Iowa Juvenile Detention now employees a few staff members that were previously displaced by counties and provides liability, insurance, and HR services.  References from other agencies using their employer-of-record services were positive.  No changes to this plan were requested by the board.</w:t>
      </w:r>
    </w:p>
    <w:p w14:paraId="39C7EC81" w14:textId="77777777" w:rsidR="0054523A" w:rsidRDefault="0054523A">
      <w:pPr>
        <w:pStyle w:val="BodyText"/>
        <w:ind w:left="0"/>
      </w:pPr>
    </w:p>
    <w:p w14:paraId="470EF681" w14:textId="51010780" w:rsidR="0054523A" w:rsidRDefault="000E5126">
      <w:pPr>
        <w:pStyle w:val="BodyText"/>
        <w:ind w:left="0"/>
      </w:pPr>
      <w:r>
        <w:t>Next meeting will be Thursday, February 26</w:t>
      </w:r>
      <w:r w:rsidRPr="000E5126">
        <w:rPr>
          <w:vertAlign w:val="superscript"/>
        </w:rPr>
        <w:t>th</w:t>
      </w:r>
      <w:r>
        <w:t xml:space="preserve"> at 1:00 pm with location to be determined.</w:t>
      </w:r>
    </w:p>
    <w:p w14:paraId="5A7E6D0A" w14:textId="77777777" w:rsidR="00791989" w:rsidRPr="00EF3EA0" w:rsidRDefault="00791989" w:rsidP="003D17E4">
      <w:pPr>
        <w:pStyle w:val="BodyText"/>
        <w:ind w:left="0"/>
        <w:rPr>
          <w:rFonts w:ascii="Candara" w:hAnsi="Candara"/>
        </w:rPr>
      </w:pPr>
    </w:p>
    <w:p w14:paraId="48D7AB2E" w14:textId="72BE30D9" w:rsidR="00814640" w:rsidRPr="00EF3EA0" w:rsidRDefault="00354E4A" w:rsidP="003D17E4">
      <w:pPr>
        <w:pStyle w:val="BodyText"/>
        <w:ind w:left="0"/>
        <w:rPr>
          <w:rFonts w:ascii="Candara" w:hAnsi="Candara"/>
        </w:rPr>
      </w:pPr>
      <w:r>
        <w:rPr>
          <w:rFonts w:ascii="Candara" w:hAnsi="Candara"/>
        </w:rPr>
        <w:t xml:space="preserve">The meeting adjourned at </w:t>
      </w:r>
      <w:r w:rsidR="000E5126">
        <w:rPr>
          <w:rFonts w:ascii="Candara" w:hAnsi="Candara"/>
        </w:rPr>
        <w:t>2:12 pm</w:t>
      </w:r>
      <w:r>
        <w:rPr>
          <w:rFonts w:ascii="Candara" w:hAnsi="Candara"/>
        </w:rPr>
        <w:t xml:space="preserve"> and these minutes were approved by the </w:t>
      </w:r>
      <w:r w:rsidR="00702169">
        <w:rPr>
          <w:rFonts w:ascii="Candara" w:hAnsi="Candara"/>
        </w:rPr>
        <w:t>Disability Access Point</w:t>
      </w:r>
      <w:r>
        <w:rPr>
          <w:rFonts w:ascii="Candara" w:hAnsi="Candara"/>
        </w:rPr>
        <w:t xml:space="preserve"> Governing Board.</w:t>
      </w:r>
    </w:p>
    <w:p w14:paraId="4CDD5DEE" w14:textId="77777777" w:rsidR="00445015" w:rsidRPr="003B3A1B" w:rsidRDefault="00445015" w:rsidP="003D17E4">
      <w:pPr>
        <w:pStyle w:val="BodyText"/>
        <w:ind w:left="0"/>
      </w:pPr>
    </w:p>
    <w:p w14:paraId="2A20AC40" w14:textId="77777777" w:rsidR="00DB76B6" w:rsidRDefault="00DB76B6" w:rsidP="003D17E4">
      <w:pPr>
        <w:pStyle w:val="BodyText"/>
        <w:ind w:left="0"/>
      </w:pPr>
    </w:p>
    <w:p w14:paraId="73813477" w14:textId="77777777" w:rsidR="00DB76B6" w:rsidRDefault="00DB76B6" w:rsidP="003D17E4">
      <w:pPr>
        <w:pStyle w:val="BodyText"/>
        <w:ind w:left="0"/>
      </w:pPr>
    </w:p>
    <w:p w14:paraId="77208730" w14:textId="3B0E57E3" w:rsidR="00D00E8E" w:rsidRPr="007365E1" w:rsidRDefault="008C6901" w:rsidP="003D17E4">
      <w:pPr>
        <w:pStyle w:val="BodyText"/>
        <w:ind w:left="0"/>
        <w:rPr>
          <w:rFonts w:ascii="Candara" w:hAnsi="Candara"/>
        </w:rPr>
      </w:pP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p>
    <w:p w14:paraId="2A9A8577" w14:textId="3D2F8634" w:rsidR="008C6901" w:rsidRDefault="00D00E8E" w:rsidP="00682C35">
      <w:pPr>
        <w:pStyle w:val="BodyText"/>
        <w:ind w:left="0"/>
        <w:rPr>
          <w:rFonts w:ascii="Candara" w:hAnsi="Candara"/>
        </w:rPr>
      </w:pPr>
      <w:r w:rsidRPr="007365E1">
        <w:rPr>
          <w:rFonts w:ascii="Candara" w:hAnsi="Candara"/>
        </w:rPr>
        <w:tab/>
      </w:r>
      <w:r w:rsidRPr="007365E1">
        <w:rPr>
          <w:rFonts w:ascii="Candara" w:hAnsi="Candara"/>
        </w:rPr>
        <w:tab/>
      </w:r>
      <w:r w:rsidRPr="007365E1">
        <w:rPr>
          <w:rFonts w:ascii="Candara" w:hAnsi="Candara"/>
        </w:rPr>
        <w:tab/>
      </w:r>
      <w:r w:rsidRPr="007365E1">
        <w:rPr>
          <w:rFonts w:ascii="Candara" w:hAnsi="Candara"/>
        </w:rPr>
        <w:tab/>
      </w:r>
      <w:r w:rsidRPr="007365E1">
        <w:rPr>
          <w:rFonts w:ascii="Candara" w:hAnsi="Candara"/>
        </w:rPr>
        <w:tab/>
      </w:r>
      <w:r w:rsidR="008C6901">
        <w:rPr>
          <w:rFonts w:ascii="Candara" w:hAnsi="Candara"/>
        </w:rPr>
        <w:tab/>
      </w:r>
    </w:p>
    <w:sectPr w:rsidR="008C6901">
      <w:footerReference w:type="default" r:id="rId7"/>
      <w:pgSz w:w="12240" w:h="15840"/>
      <w:pgMar w:top="680" w:right="1440" w:bottom="1200" w:left="10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B2B1" w14:textId="77777777" w:rsidR="00342340" w:rsidRDefault="00342340">
      <w:r>
        <w:separator/>
      </w:r>
    </w:p>
  </w:endnote>
  <w:endnote w:type="continuationSeparator" w:id="0">
    <w:p w14:paraId="064081AD" w14:textId="77777777" w:rsidR="00342340" w:rsidRDefault="0034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01E1" w14:textId="312E8023" w:rsidR="009A307C" w:rsidRDefault="009A307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2121" w14:textId="77777777" w:rsidR="00342340" w:rsidRDefault="00342340">
      <w:r>
        <w:separator/>
      </w:r>
    </w:p>
  </w:footnote>
  <w:footnote w:type="continuationSeparator" w:id="0">
    <w:p w14:paraId="78DD2091" w14:textId="77777777" w:rsidR="00342340" w:rsidRDefault="0034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14492"/>
    <w:multiLevelType w:val="hybridMultilevel"/>
    <w:tmpl w:val="8E62E4AE"/>
    <w:lvl w:ilvl="0" w:tplc="984C2020">
      <w:numFmt w:val="bullet"/>
      <w:lvlText w:val=""/>
      <w:lvlJc w:val="left"/>
      <w:pPr>
        <w:ind w:left="1080" w:hanging="360"/>
      </w:pPr>
      <w:rPr>
        <w:rFonts w:ascii="Symbol" w:eastAsia="Symbol" w:hAnsi="Symbol" w:cs="Symbol" w:hint="default"/>
        <w:spacing w:val="0"/>
        <w:w w:val="99"/>
        <w:lang w:val="en-US" w:eastAsia="en-US" w:bidi="ar-SA"/>
      </w:rPr>
    </w:lvl>
    <w:lvl w:ilvl="1" w:tplc="D9CAC65E">
      <w:numFmt w:val="bullet"/>
      <w:lvlText w:val="•"/>
      <w:lvlJc w:val="left"/>
      <w:pPr>
        <w:ind w:left="1944" w:hanging="360"/>
      </w:pPr>
      <w:rPr>
        <w:rFonts w:hint="default"/>
        <w:lang w:val="en-US" w:eastAsia="en-US" w:bidi="ar-SA"/>
      </w:rPr>
    </w:lvl>
    <w:lvl w:ilvl="2" w:tplc="7AF6CE1C">
      <w:numFmt w:val="bullet"/>
      <w:lvlText w:val="•"/>
      <w:lvlJc w:val="left"/>
      <w:pPr>
        <w:ind w:left="2808" w:hanging="360"/>
      </w:pPr>
      <w:rPr>
        <w:rFonts w:hint="default"/>
        <w:lang w:val="en-US" w:eastAsia="en-US" w:bidi="ar-SA"/>
      </w:rPr>
    </w:lvl>
    <w:lvl w:ilvl="3" w:tplc="91DE57C8">
      <w:numFmt w:val="bullet"/>
      <w:lvlText w:val="•"/>
      <w:lvlJc w:val="left"/>
      <w:pPr>
        <w:ind w:left="3672" w:hanging="360"/>
      </w:pPr>
      <w:rPr>
        <w:rFonts w:hint="default"/>
        <w:lang w:val="en-US" w:eastAsia="en-US" w:bidi="ar-SA"/>
      </w:rPr>
    </w:lvl>
    <w:lvl w:ilvl="4" w:tplc="E71812B6">
      <w:numFmt w:val="bullet"/>
      <w:lvlText w:val="•"/>
      <w:lvlJc w:val="left"/>
      <w:pPr>
        <w:ind w:left="4536" w:hanging="360"/>
      </w:pPr>
      <w:rPr>
        <w:rFonts w:hint="default"/>
        <w:lang w:val="en-US" w:eastAsia="en-US" w:bidi="ar-SA"/>
      </w:rPr>
    </w:lvl>
    <w:lvl w:ilvl="5" w:tplc="197607CC">
      <w:numFmt w:val="bullet"/>
      <w:lvlText w:val="•"/>
      <w:lvlJc w:val="left"/>
      <w:pPr>
        <w:ind w:left="5400" w:hanging="360"/>
      </w:pPr>
      <w:rPr>
        <w:rFonts w:hint="default"/>
        <w:lang w:val="en-US" w:eastAsia="en-US" w:bidi="ar-SA"/>
      </w:rPr>
    </w:lvl>
    <w:lvl w:ilvl="6" w:tplc="87040592">
      <w:numFmt w:val="bullet"/>
      <w:lvlText w:val="•"/>
      <w:lvlJc w:val="left"/>
      <w:pPr>
        <w:ind w:left="6264" w:hanging="360"/>
      </w:pPr>
      <w:rPr>
        <w:rFonts w:hint="default"/>
        <w:lang w:val="en-US" w:eastAsia="en-US" w:bidi="ar-SA"/>
      </w:rPr>
    </w:lvl>
    <w:lvl w:ilvl="7" w:tplc="2710FFD8">
      <w:numFmt w:val="bullet"/>
      <w:lvlText w:val="•"/>
      <w:lvlJc w:val="left"/>
      <w:pPr>
        <w:ind w:left="7128" w:hanging="360"/>
      </w:pPr>
      <w:rPr>
        <w:rFonts w:hint="default"/>
        <w:lang w:val="en-US" w:eastAsia="en-US" w:bidi="ar-SA"/>
      </w:rPr>
    </w:lvl>
    <w:lvl w:ilvl="8" w:tplc="91027B9C">
      <w:numFmt w:val="bullet"/>
      <w:lvlText w:val="•"/>
      <w:lvlJc w:val="left"/>
      <w:pPr>
        <w:ind w:left="7992" w:hanging="360"/>
      </w:pPr>
      <w:rPr>
        <w:rFonts w:hint="default"/>
        <w:lang w:val="en-US" w:eastAsia="en-US" w:bidi="ar-SA"/>
      </w:rPr>
    </w:lvl>
  </w:abstractNum>
  <w:num w:numId="1" w16cid:durableId="207843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7C"/>
    <w:rsid w:val="00044C7B"/>
    <w:rsid w:val="00066C61"/>
    <w:rsid w:val="000D7D7F"/>
    <w:rsid w:val="000E5126"/>
    <w:rsid w:val="00101C90"/>
    <w:rsid w:val="0010312B"/>
    <w:rsid w:val="00107737"/>
    <w:rsid w:val="0013008B"/>
    <w:rsid w:val="00163167"/>
    <w:rsid w:val="00176C5B"/>
    <w:rsid w:val="00190CC1"/>
    <w:rsid w:val="0019211F"/>
    <w:rsid w:val="001A545E"/>
    <w:rsid w:val="001B03D1"/>
    <w:rsid w:val="001B3E9F"/>
    <w:rsid w:val="001C0DB5"/>
    <w:rsid w:val="001C49F5"/>
    <w:rsid w:val="0020260A"/>
    <w:rsid w:val="002121BC"/>
    <w:rsid w:val="0023108D"/>
    <w:rsid w:val="002633FF"/>
    <w:rsid w:val="00282077"/>
    <w:rsid w:val="00291E1C"/>
    <w:rsid w:val="002A195D"/>
    <w:rsid w:val="002B7391"/>
    <w:rsid w:val="002C5986"/>
    <w:rsid w:val="002D22B6"/>
    <w:rsid w:val="00342340"/>
    <w:rsid w:val="00354E4A"/>
    <w:rsid w:val="00355B5E"/>
    <w:rsid w:val="00357BA4"/>
    <w:rsid w:val="003854A2"/>
    <w:rsid w:val="00397570"/>
    <w:rsid w:val="003B16D4"/>
    <w:rsid w:val="003B30C9"/>
    <w:rsid w:val="003B3A1B"/>
    <w:rsid w:val="003D1072"/>
    <w:rsid w:val="003D17E4"/>
    <w:rsid w:val="003D6F83"/>
    <w:rsid w:val="003F2216"/>
    <w:rsid w:val="00445015"/>
    <w:rsid w:val="0044595E"/>
    <w:rsid w:val="00481551"/>
    <w:rsid w:val="004D0EE4"/>
    <w:rsid w:val="00506953"/>
    <w:rsid w:val="0052588F"/>
    <w:rsid w:val="00531CB3"/>
    <w:rsid w:val="0054523A"/>
    <w:rsid w:val="00545AD1"/>
    <w:rsid w:val="0055597D"/>
    <w:rsid w:val="00557B82"/>
    <w:rsid w:val="00582B1E"/>
    <w:rsid w:val="005A37B2"/>
    <w:rsid w:val="005E3F60"/>
    <w:rsid w:val="005F6DEE"/>
    <w:rsid w:val="006569DD"/>
    <w:rsid w:val="006813E9"/>
    <w:rsid w:val="00682C35"/>
    <w:rsid w:val="00693144"/>
    <w:rsid w:val="00702169"/>
    <w:rsid w:val="007277D3"/>
    <w:rsid w:val="00736083"/>
    <w:rsid w:val="007365E1"/>
    <w:rsid w:val="00752EC0"/>
    <w:rsid w:val="00791989"/>
    <w:rsid w:val="007A320A"/>
    <w:rsid w:val="007A32A3"/>
    <w:rsid w:val="007D2CE8"/>
    <w:rsid w:val="007F4096"/>
    <w:rsid w:val="008068CF"/>
    <w:rsid w:val="00810606"/>
    <w:rsid w:val="00814640"/>
    <w:rsid w:val="008417E2"/>
    <w:rsid w:val="00841818"/>
    <w:rsid w:val="00842829"/>
    <w:rsid w:val="00847F00"/>
    <w:rsid w:val="008560BE"/>
    <w:rsid w:val="00861594"/>
    <w:rsid w:val="00873833"/>
    <w:rsid w:val="008C6901"/>
    <w:rsid w:val="00931A0D"/>
    <w:rsid w:val="00951D2B"/>
    <w:rsid w:val="00991C64"/>
    <w:rsid w:val="00992068"/>
    <w:rsid w:val="009A307C"/>
    <w:rsid w:val="009B2BFD"/>
    <w:rsid w:val="009B4AF0"/>
    <w:rsid w:val="009E1C8F"/>
    <w:rsid w:val="009E1EAF"/>
    <w:rsid w:val="009E61AE"/>
    <w:rsid w:val="00A43D86"/>
    <w:rsid w:val="00A83DAB"/>
    <w:rsid w:val="00AC2E2D"/>
    <w:rsid w:val="00B128E4"/>
    <w:rsid w:val="00B23B57"/>
    <w:rsid w:val="00B737CB"/>
    <w:rsid w:val="00BA6479"/>
    <w:rsid w:val="00BF3CC0"/>
    <w:rsid w:val="00C62B56"/>
    <w:rsid w:val="00CB2288"/>
    <w:rsid w:val="00CB2B71"/>
    <w:rsid w:val="00D00E8E"/>
    <w:rsid w:val="00D27EAE"/>
    <w:rsid w:val="00D61A33"/>
    <w:rsid w:val="00D61B41"/>
    <w:rsid w:val="00DB2DCC"/>
    <w:rsid w:val="00DB76B6"/>
    <w:rsid w:val="00E56653"/>
    <w:rsid w:val="00E579E8"/>
    <w:rsid w:val="00E813D1"/>
    <w:rsid w:val="00EC06F3"/>
    <w:rsid w:val="00EC738E"/>
    <w:rsid w:val="00EE58EC"/>
    <w:rsid w:val="00EF3EA0"/>
    <w:rsid w:val="00F32E13"/>
    <w:rsid w:val="00F41486"/>
    <w:rsid w:val="00F44D01"/>
    <w:rsid w:val="00F4654D"/>
    <w:rsid w:val="00F5152F"/>
    <w:rsid w:val="00F70694"/>
    <w:rsid w:val="00F914D5"/>
    <w:rsid w:val="00FC4D31"/>
    <w:rsid w:val="00FC6E65"/>
    <w:rsid w:val="00FD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9A3C"/>
  <w15:docId w15:val="{100CE61A-5299-4181-96B8-4F8A1EA2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ListParagraph">
    <w:name w:val="List Paragraph"/>
    <w:basedOn w:val="Normal"/>
    <w:uiPriority w:val="1"/>
    <w:qFormat/>
    <w:pPr>
      <w:spacing w:before="1"/>
      <w:ind w:left="1079"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873833"/>
    <w:rPr>
      <w:b/>
      <w:bCs/>
    </w:rPr>
  </w:style>
  <w:style w:type="paragraph" w:customStyle="1" w:styleId="paragraph">
    <w:name w:val="paragraph"/>
    <w:basedOn w:val="Normal"/>
    <w:rsid w:val="0079198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91989"/>
  </w:style>
  <w:style w:type="character" w:customStyle="1" w:styleId="eop">
    <w:name w:val="eop"/>
    <w:basedOn w:val="DefaultParagraphFont"/>
    <w:rsid w:val="00791989"/>
  </w:style>
  <w:style w:type="paragraph" w:styleId="Header">
    <w:name w:val="header"/>
    <w:basedOn w:val="Normal"/>
    <w:link w:val="HeaderChar"/>
    <w:uiPriority w:val="99"/>
    <w:unhideWhenUsed/>
    <w:rsid w:val="008C6901"/>
    <w:pPr>
      <w:tabs>
        <w:tab w:val="center" w:pos="4680"/>
        <w:tab w:val="right" w:pos="9360"/>
      </w:tabs>
    </w:pPr>
  </w:style>
  <w:style w:type="character" w:customStyle="1" w:styleId="HeaderChar">
    <w:name w:val="Header Char"/>
    <w:basedOn w:val="DefaultParagraphFont"/>
    <w:link w:val="Header"/>
    <w:uiPriority w:val="99"/>
    <w:rsid w:val="008C6901"/>
    <w:rPr>
      <w:rFonts w:ascii="Calibri" w:eastAsia="Calibri" w:hAnsi="Calibri" w:cs="Calibri"/>
    </w:rPr>
  </w:style>
  <w:style w:type="paragraph" w:styleId="Footer">
    <w:name w:val="footer"/>
    <w:basedOn w:val="Normal"/>
    <w:link w:val="FooterChar"/>
    <w:uiPriority w:val="99"/>
    <w:unhideWhenUsed/>
    <w:rsid w:val="008C6901"/>
    <w:pPr>
      <w:tabs>
        <w:tab w:val="center" w:pos="4680"/>
        <w:tab w:val="right" w:pos="9360"/>
      </w:tabs>
    </w:pPr>
  </w:style>
  <w:style w:type="character" w:customStyle="1" w:styleId="FooterChar">
    <w:name w:val="Footer Char"/>
    <w:basedOn w:val="DefaultParagraphFont"/>
    <w:link w:val="Footer"/>
    <w:uiPriority w:val="99"/>
    <w:rsid w:val="008C69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26019520-a657-4c8f-88b6-5c9ac656a58f}"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Klootwyk</dc:creator>
  <dc:description/>
  <cp:lastModifiedBy>Juli Cameron</cp:lastModifiedBy>
  <cp:revision>3</cp:revision>
  <cp:lastPrinted>2025-10-30T16:45:00Z</cp:lastPrinted>
  <dcterms:created xsi:type="dcterms:W3CDTF">2026-03-03T17:12:00Z</dcterms:created>
  <dcterms:modified xsi:type="dcterms:W3CDTF">2026-03-05T19:07:00Z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Acrobat PDFMaker 25 for Word</vt:lpwstr>
  </property>
  <property fmtid="{D5CDD505-2E9C-101B-9397-08002B2CF9AE}" pid="4" name="LastSaved">
    <vt:filetime>2025-09-03T00:00:00Z</vt:filetime>
  </property>
  <property fmtid="{D5CDD505-2E9C-101B-9397-08002B2CF9AE}" pid="5" name="MSIP_Label_79f4d5e7-e243-422f-a136-4f303f16f5ca_ActionId">
    <vt:lpwstr>3b092281-05a6-4d7b-b26c-b23bb870d5d3</vt:lpwstr>
  </property>
  <property fmtid="{D5CDD505-2E9C-101B-9397-08002B2CF9AE}" pid="6" name="MSIP_Label_79f4d5e7-e243-422f-a136-4f303f16f5ca_ContentBits">
    <vt:lpwstr>0</vt:lpwstr>
  </property>
  <property fmtid="{D5CDD505-2E9C-101B-9397-08002B2CF9AE}" pid="7" name="MSIP_Label_79f4d5e7-e243-422f-a136-4f303f16f5ca_Enabled">
    <vt:lpwstr>true</vt:lpwstr>
  </property>
  <property fmtid="{D5CDD505-2E9C-101B-9397-08002B2CF9AE}" pid="8" name="MSIP_Label_79f4d5e7-e243-422f-a136-4f303f16f5ca_Method">
    <vt:lpwstr>Standard</vt:lpwstr>
  </property>
  <property fmtid="{D5CDD505-2E9C-101B-9397-08002B2CF9AE}" pid="9" name="MSIP_Label_79f4d5e7-e243-422f-a136-4f303f16f5ca_Name">
    <vt:lpwstr>Default (Unencrypted)</vt:lpwstr>
  </property>
  <property fmtid="{D5CDD505-2E9C-101B-9397-08002B2CF9AE}" pid="10" name="MSIP_Label_79f4d5e7-e243-422f-a136-4f303f16f5ca_SetDate">
    <vt:lpwstr>2022-09-06T16:06:10Z</vt:lpwstr>
  </property>
  <property fmtid="{D5CDD505-2E9C-101B-9397-08002B2CF9AE}" pid="11" name="MSIP_Label_79f4d5e7-e243-422f-a136-4f303f16f5ca_SiteId">
    <vt:lpwstr>fc8a0485-5bb1-4dfa-a24c-50ccdd9181f3</vt:lpwstr>
  </property>
  <property fmtid="{D5CDD505-2E9C-101B-9397-08002B2CF9AE}" pid="12" name="Producer">
    <vt:lpwstr>Adobe PDF Library 25.1.97</vt:lpwstr>
  </property>
  <property fmtid="{D5CDD505-2E9C-101B-9397-08002B2CF9AE}" pid="13" name="SourceModified">
    <vt:lpwstr>D:20250729130235</vt:lpwstr>
  </property>
</Properties>
</file>