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72" w:rsidRDefault="00E63A72" w:rsidP="00E63A72">
      <w:pPr>
        <w:jc w:val="center"/>
      </w:pPr>
      <w:r>
        <w:t>East Central Region Children’s Advisory Committee Meeting Agenda</w:t>
      </w:r>
    </w:p>
    <w:p w:rsidR="00E63A72" w:rsidRDefault="00E63A72" w:rsidP="00E63A72">
      <w:pPr>
        <w:jc w:val="center"/>
      </w:pPr>
      <w:r>
        <w:t>March 3, 2021</w:t>
      </w:r>
    </w:p>
    <w:p w:rsidR="00E63A72" w:rsidRDefault="00E63A72" w:rsidP="00E63A72">
      <w:pPr>
        <w:jc w:val="center"/>
      </w:pPr>
      <w:r>
        <w:t>9:30-10:30 am by Zoom</w:t>
      </w:r>
    </w:p>
    <w:p w:rsidR="00E63A72" w:rsidRDefault="00E63A72" w:rsidP="00E63A72"/>
    <w:p w:rsidR="00E63A72" w:rsidRDefault="00E63A72" w:rsidP="00E63A7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Welcome and Introductions</w:t>
      </w:r>
    </w:p>
    <w:p w:rsidR="00E63A72" w:rsidRDefault="00E63A72" w:rsidP="00E63A72">
      <w:pPr>
        <w:pStyle w:val="ListParagraph"/>
        <w:numPr>
          <w:ilvl w:val="0"/>
          <w:numId w:val="1"/>
        </w:numPr>
      </w:pPr>
      <w:r>
        <w:t>Updates and Committee Sharing</w:t>
      </w:r>
    </w:p>
    <w:p w:rsidR="00E63A72" w:rsidRDefault="00E63A72" w:rsidP="00E63A72">
      <w:pPr>
        <w:pStyle w:val="ListParagraph"/>
        <w:numPr>
          <w:ilvl w:val="0"/>
          <w:numId w:val="1"/>
        </w:numPr>
      </w:pPr>
      <w:r>
        <w:t xml:space="preserve">Discuss CARES Act Fund for Children/ New announcements </w:t>
      </w:r>
    </w:p>
    <w:p w:rsidR="00E63A72" w:rsidRDefault="00E63A72" w:rsidP="00E63A72">
      <w:pPr>
        <w:pStyle w:val="ListParagraph"/>
        <w:numPr>
          <w:ilvl w:val="0"/>
          <w:numId w:val="1"/>
        </w:numPr>
      </w:pPr>
      <w:r>
        <w:t xml:space="preserve">Updates on Tier 2 service development </w:t>
      </w:r>
    </w:p>
    <w:p w:rsidR="00E63A72" w:rsidRDefault="00E63A72" w:rsidP="00E63A72">
      <w:pPr>
        <w:pStyle w:val="ListParagraph"/>
        <w:numPr>
          <w:ilvl w:val="0"/>
          <w:numId w:val="1"/>
        </w:numPr>
      </w:pPr>
      <w:r>
        <w:t>MCAH Grant Children and Adolescent Mental Health presentation/ Kate Klefstad</w:t>
      </w:r>
    </w:p>
    <w:p w:rsidR="00E63A72" w:rsidRDefault="00E63A72" w:rsidP="00E63A72">
      <w:pPr>
        <w:pStyle w:val="ListParagraph"/>
        <w:numPr>
          <w:ilvl w:val="0"/>
          <w:numId w:val="1"/>
        </w:numPr>
      </w:pPr>
      <w:r>
        <w:t xml:space="preserve">Committee input/ Assignment from last meeting- (Think of 2 suggestions for Early identification and Early intervention that would be beneficial to the region/connections we should make.) </w:t>
      </w:r>
    </w:p>
    <w:p w:rsidR="00BF006F" w:rsidRDefault="00E63A72" w:rsidP="00E63A72">
      <w:pPr>
        <w:pStyle w:val="ListParagraph"/>
        <w:numPr>
          <w:ilvl w:val="0"/>
          <w:numId w:val="1"/>
        </w:numPr>
      </w:pPr>
      <w:r>
        <w:t>Schedule next meeting</w:t>
      </w:r>
    </w:p>
    <w:sectPr w:rsidR="00BF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72" w:rsidRDefault="00E63A72" w:rsidP="00E63A72">
      <w:pPr>
        <w:spacing w:after="0" w:line="240" w:lineRule="auto"/>
      </w:pPr>
      <w:r>
        <w:separator/>
      </w:r>
    </w:p>
  </w:endnote>
  <w:endnote w:type="continuationSeparator" w:id="0">
    <w:p w:rsidR="00E63A72" w:rsidRDefault="00E63A72" w:rsidP="00E6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72" w:rsidRDefault="00E63A72" w:rsidP="00E63A72">
      <w:pPr>
        <w:spacing w:after="0" w:line="240" w:lineRule="auto"/>
      </w:pPr>
      <w:r>
        <w:separator/>
      </w:r>
    </w:p>
  </w:footnote>
  <w:footnote w:type="continuationSeparator" w:id="0">
    <w:p w:rsidR="00E63A72" w:rsidRDefault="00E63A72" w:rsidP="00E6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F9F"/>
    <w:multiLevelType w:val="hybridMultilevel"/>
    <w:tmpl w:val="A56A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2"/>
    <w:rsid w:val="00BF006F"/>
    <w:rsid w:val="00E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EA8FB"/>
  <w15:chartTrackingRefBased/>
  <w15:docId w15:val="{1C1A8B8B-5D7C-4D70-8144-C35B44F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Heidemann</dc:creator>
  <cp:keywords/>
  <dc:description/>
  <cp:lastModifiedBy>Jan Heidemann</cp:lastModifiedBy>
  <cp:revision>1</cp:revision>
  <dcterms:created xsi:type="dcterms:W3CDTF">2021-02-24T20:01:00Z</dcterms:created>
  <dcterms:modified xsi:type="dcterms:W3CDTF">2021-02-24T20:02:00Z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f4d5e7-e243-422f-a136-4f303f16f5ca_Enabled">
    <vt:lpwstr>true</vt:lpwstr>
  </property>
  <property fmtid="{D5CDD505-2E9C-101B-9397-08002B2CF9AE}" pid="3" name="MSIP_Label_79f4d5e7-e243-422f-a136-4f303f16f5ca_SetDate">
    <vt:lpwstr>2021-02-24T20:01:16Z</vt:lpwstr>
  </property>
  <property fmtid="{D5CDD505-2E9C-101B-9397-08002B2CF9AE}" pid="4" name="MSIP_Label_79f4d5e7-e243-422f-a136-4f303f16f5ca_Method">
    <vt:lpwstr>Standard</vt:lpwstr>
  </property>
  <property fmtid="{D5CDD505-2E9C-101B-9397-08002B2CF9AE}" pid="5" name="MSIP_Label_79f4d5e7-e243-422f-a136-4f303f16f5ca_Name">
    <vt:lpwstr>Default (Unencrypted)</vt:lpwstr>
  </property>
  <property fmtid="{D5CDD505-2E9C-101B-9397-08002B2CF9AE}" pid="6" name="MSIP_Label_79f4d5e7-e243-422f-a136-4f303f16f5ca_SiteId">
    <vt:lpwstr>fc8a0485-5bb1-4dfa-a24c-50ccdd9181f3</vt:lpwstr>
  </property>
  <property fmtid="{D5CDD505-2E9C-101B-9397-08002B2CF9AE}" pid="7" name="MSIP_Label_79f4d5e7-e243-422f-a136-4f303f16f5ca_ActionId">
    <vt:lpwstr>b94260f3-e42e-4de4-890d-af6afa73f406</vt:lpwstr>
  </property>
  <property fmtid="{D5CDD505-2E9C-101B-9397-08002B2CF9AE}" pid="8" name="MSIP_Label_79f4d5e7-e243-422f-a136-4f303f16f5ca_ContentBits">
    <vt:lpwstr>0</vt:lpwstr>
  </property>
</Properties>
</file>